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5D" w:rsidRPr="00E87A34" w:rsidRDefault="00E87A34" w:rsidP="00E87A34">
      <w:pPr>
        <w:rPr>
          <w:b/>
          <w:sz w:val="28"/>
          <w:szCs w:val="28"/>
        </w:rPr>
      </w:pPr>
      <w:r w:rsidRPr="00E87A34">
        <w:rPr>
          <w:b/>
          <w:sz w:val="28"/>
          <w:szCs w:val="28"/>
        </w:rPr>
        <w:t>Unit four EOC concepts</w:t>
      </w:r>
    </w:p>
    <w:p w:rsidR="00E87A34" w:rsidRDefault="00E87A34" w:rsidP="00E87A34">
      <w:pPr>
        <w:rPr>
          <w:sz w:val="24"/>
          <w:szCs w:val="24"/>
        </w:rPr>
      </w:pPr>
    </w:p>
    <w:p w:rsidR="00E87A34" w:rsidRDefault="00E87A34" w:rsidP="00E87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A34">
        <w:rPr>
          <w:b/>
          <w:sz w:val="24"/>
          <w:szCs w:val="24"/>
        </w:rPr>
        <w:t>Element groups.</w:t>
      </w:r>
      <w:r>
        <w:rPr>
          <w:sz w:val="24"/>
          <w:szCs w:val="24"/>
        </w:rPr>
        <w:t xml:space="preserve">  Draw a sketch of periodic table and identify where the fol</w:t>
      </w:r>
      <w:r w:rsidR="00176D90">
        <w:rPr>
          <w:sz w:val="24"/>
          <w:szCs w:val="24"/>
        </w:rPr>
        <w:t>l</w:t>
      </w:r>
      <w:r>
        <w:rPr>
          <w:sz w:val="24"/>
          <w:szCs w:val="24"/>
        </w:rPr>
        <w:t>owing areas are: main group metals, main group nonmetals, and transition metals</w:t>
      </w:r>
    </w:p>
    <w:p w:rsidR="00176D90" w:rsidRDefault="00176D90" w:rsidP="00176D90">
      <w:pPr>
        <w:pStyle w:val="ListParagraph"/>
        <w:rPr>
          <w:sz w:val="24"/>
          <w:szCs w:val="24"/>
        </w:rPr>
      </w:pPr>
    </w:p>
    <w:p w:rsidR="00E87A34" w:rsidRDefault="00E87A34" w:rsidP="00E87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A34">
        <w:rPr>
          <w:b/>
          <w:sz w:val="24"/>
          <w:szCs w:val="24"/>
        </w:rPr>
        <w:t>Classification of compounds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copy the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8"/>
        <w:gridCol w:w="2840"/>
        <w:gridCol w:w="1420"/>
        <w:gridCol w:w="2842"/>
      </w:tblGrid>
      <w:tr w:rsidR="00E87A34" w:rsidTr="007852BB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</w:t>
            </w:r>
          </w:p>
        </w:tc>
        <w:tc>
          <w:tcPr>
            <w:tcW w:w="142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covalent</w:t>
            </w: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1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group metal and nonmetal</w:t>
            </w:r>
          </w:p>
        </w:tc>
        <w:tc>
          <w:tcPr>
            <w:tcW w:w="1420" w:type="dxa"/>
            <w:vMerge w:val="restart"/>
          </w:tcPr>
          <w:p w:rsidR="00E87A34" w:rsidRDefault="0080460F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types</w:t>
            </w:r>
          </w:p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exceptions</w:t>
            </w:r>
          </w:p>
        </w:tc>
        <w:tc>
          <w:tcPr>
            <w:tcW w:w="2842" w:type="dxa"/>
            <w:vMerge w:val="restart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 w:rsidR="008046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metal and non metal</w:t>
            </w: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2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group metal and PAI</w:t>
            </w:r>
          </w:p>
        </w:tc>
        <w:tc>
          <w:tcPr>
            <w:tcW w:w="1420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3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metal and nonmetal</w:t>
            </w:r>
          </w:p>
        </w:tc>
        <w:tc>
          <w:tcPr>
            <w:tcW w:w="1420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4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metal and PAI</w:t>
            </w:r>
          </w:p>
        </w:tc>
        <w:tc>
          <w:tcPr>
            <w:tcW w:w="1420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exceptions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Zn, Ag, Pb, Sn, Bi</w:t>
            </w:r>
          </w:p>
        </w:tc>
        <w:tc>
          <w:tcPr>
            <w:tcW w:w="1420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87A34" w:rsidRDefault="00E87A34" w:rsidP="00E87A34">
      <w:pPr>
        <w:pStyle w:val="ListParagraph"/>
        <w:rPr>
          <w:sz w:val="24"/>
          <w:szCs w:val="24"/>
        </w:rPr>
      </w:pPr>
    </w:p>
    <w:p w:rsidR="00E87A34" w:rsidRPr="0080460F" w:rsidRDefault="00E87A34" w:rsidP="00E87A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0460F">
        <w:rPr>
          <w:b/>
          <w:sz w:val="24"/>
          <w:szCs w:val="24"/>
        </w:rPr>
        <w:t>Rules for naming</w:t>
      </w:r>
      <w:r w:rsidR="0080460F" w:rsidRPr="0080460F">
        <w:rPr>
          <w:b/>
          <w:sz w:val="24"/>
          <w:szCs w:val="24"/>
        </w:rPr>
        <w:t xml:space="preserve"> compounds</w:t>
      </w:r>
      <w:r w:rsidR="0080460F">
        <w:rPr>
          <w:b/>
          <w:sz w:val="24"/>
          <w:szCs w:val="24"/>
        </w:rPr>
        <w:t xml:space="preserve">. </w:t>
      </w:r>
      <w:r w:rsidR="0080460F">
        <w:rPr>
          <w:sz w:val="24"/>
          <w:szCs w:val="24"/>
        </w:rPr>
        <w:t>Fill in the table with instructions for naming compounds using type one as a template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1"/>
        <w:gridCol w:w="1767"/>
        <w:gridCol w:w="5112"/>
      </w:tblGrid>
      <w:tr w:rsidR="0080460F" w:rsidTr="00AA43FF">
        <w:tc>
          <w:tcPr>
            <w:tcW w:w="8630" w:type="dxa"/>
            <w:gridSpan w:val="3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name compounds</w:t>
            </w:r>
          </w:p>
        </w:tc>
      </w:tr>
      <w:tr w:rsidR="0080460F" w:rsidTr="000F6BF8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767" w:type="dxa"/>
          </w:tcPr>
          <w:p w:rsidR="0080460F" w:rsidRPr="00176D90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76D90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instructions</w:t>
            </w:r>
          </w:p>
        </w:tc>
      </w:tr>
      <w:tr w:rsidR="0080460F" w:rsidTr="00186A37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1</w:t>
            </w:r>
          </w:p>
        </w:tc>
        <w:tc>
          <w:tcPr>
            <w:tcW w:w="1767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Mg</w:t>
            </w:r>
            <w:r w:rsidRPr="0080460F">
              <w:rPr>
                <w:sz w:val="24"/>
                <w:szCs w:val="24"/>
                <w:vertAlign w:val="subscript"/>
              </w:rPr>
              <w:t>3</w:t>
            </w:r>
            <w:r w:rsidRPr="0080460F">
              <w:rPr>
                <w:sz w:val="24"/>
                <w:szCs w:val="24"/>
              </w:rPr>
              <w:t>N</w:t>
            </w:r>
            <w:r w:rsidRPr="0080460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12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Magnesium nitride</w:t>
            </w:r>
            <w:r>
              <w:rPr>
                <w:sz w:val="24"/>
                <w:szCs w:val="24"/>
              </w:rPr>
              <w:t>. give proper name, change non metal ending to -ide</w:t>
            </w:r>
          </w:p>
        </w:tc>
      </w:tr>
      <w:tr w:rsidR="0080460F" w:rsidTr="008468C4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2</w:t>
            </w:r>
          </w:p>
        </w:tc>
        <w:tc>
          <w:tcPr>
            <w:tcW w:w="1767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NaC</w:t>
            </w:r>
            <w:r w:rsidRPr="0080460F">
              <w:rPr>
                <w:sz w:val="24"/>
                <w:szCs w:val="24"/>
                <w:vertAlign w:val="subscript"/>
              </w:rPr>
              <w:t>2</w:t>
            </w:r>
            <w:r w:rsidRPr="0080460F">
              <w:rPr>
                <w:sz w:val="24"/>
                <w:szCs w:val="24"/>
              </w:rPr>
              <w:t>H</w:t>
            </w:r>
            <w:r w:rsidRPr="0080460F">
              <w:rPr>
                <w:sz w:val="24"/>
                <w:szCs w:val="24"/>
                <w:vertAlign w:val="subscript"/>
              </w:rPr>
              <w:t>3</w:t>
            </w:r>
            <w:r w:rsidRPr="0080460F">
              <w:rPr>
                <w:sz w:val="24"/>
                <w:szCs w:val="24"/>
              </w:rPr>
              <w:t>O</w:t>
            </w:r>
            <w:r w:rsidRPr="0080460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A205AE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3</w:t>
            </w:r>
          </w:p>
        </w:tc>
        <w:tc>
          <w:tcPr>
            <w:tcW w:w="1767" w:type="dxa"/>
          </w:tcPr>
          <w:p w:rsidR="0080460F" w:rsidRPr="00E34F67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CuBr</w:t>
            </w:r>
            <w:r w:rsidR="00E34F67">
              <w:rPr>
                <w:sz w:val="24"/>
                <w:szCs w:val="24"/>
                <w:vertAlign w:val="subscript"/>
              </w:rPr>
              <w:t>2</w:t>
            </w:r>
            <w:bookmarkStart w:id="0" w:name="_GoBack"/>
            <w:bookmarkEnd w:id="0"/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2100A3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4</w:t>
            </w:r>
          </w:p>
        </w:tc>
        <w:tc>
          <w:tcPr>
            <w:tcW w:w="1767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FeSO</w:t>
            </w:r>
            <w:r w:rsidRPr="0080460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2100A3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</w:t>
            </w:r>
          </w:p>
        </w:tc>
        <w:tc>
          <w:tcPr>
            <w:tcW w:w="1767" w:type="dxa"/>
          </w:tcPr>
          <w:p w:rsid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AgCl</w:t>
            </w:r>
          </w:p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2100A3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Covalent</w:t>
            </w:r>
          </w:p>
        </w:tc>
        <w:tc>
          <w:tcPr>
            <w:tcW w:w="1767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0460F" w:rsidRDefault="0080460F" w:rsidP="0080460F">
      <w:pPr>
        <w:pStyle w:val="ListParagraph"/>
        <w:rPr>
          <w:b/>
          <w:sz w:val="24"/>
          <w:szCs w:val="24"/>
        </w:rPr>
      </w:pPr>
    </w:p>
    <w:p w:rsidR="0080460F" w:rsidRPr="0080460F" w:rsidRDefault="0080460F" w:rsidP="008046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Rules for writing formulas. </w:t>
      </w:r>
      <w:r>
        <w:rPr>
          <w:sz w:val="24"/>
          <w:szCs w:val="24"/>
        </w:rPr>
        <w:t>fill in table with instructions for writing formulas using type one as a template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2880"/>
        <w:gridCol w:w="3775"/>
      </w:tblGrid>
      <w:tr w:rsidR="00176D90" w:rsidTr="00A331B6">
        <w:tc>
          <w:tcPr>
            <w:tcW w:w="8630" w:type="dxa"/>
            <w:gridSpan w:val="3"/>
          </w:tcPr>
          <w:p w:rsidR="00176D90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write formula</w:t>
            </w: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880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Exmple</w:t>
            </w:r>
          </w:p>
        </w:tc>
        <w:tc>
          <w:tcPr>
            <w:tcW w:w="37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instructions</w:t>
            </w: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1</w:t>
            </w:r>
          </w:p>
        </w:tc>
        <w:tc>
          <w:tcPr>
            <w:tcW w:w="2880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176D90">
              <w:rPr>
                <w:sz w:val="24"/>
                <w:szCs w:val="24"/>
              </w:rPr>
              <w:t>Sodium chloride</w:t>
            </w:r>
          </w:p>
        </w:tc>
        <w:tc>
          <w:tcPr>
            <w:tcW w:w="3775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176D90">
              <w:rPr>
                <w:sz w:val="24"/>
                <w:szCs w:val="24"/>
              </w:rPr>
              <w:t>NaCl compound must be neutral, use subscripts accordingly.</w:t>
            </w: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2</w:t>
            </w:r>
          </w:p>
        </w:tc>
        <w:tc>
          <w:tcPr>
            <w:tcW w:w="2880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176D90">
              <w:rPr>
                <w:sz w:val="24"/>
                <w:szCs w:val="24"/>
              </w:rPr>
              <w:t>Magnesium chlorate</w:t>
            </w:r>
          </w:p>
        </w:tc>
        <w:tc>
          <w:tcPr>
            <w:tcW w:w="3775" w:type="dxa"/>
          </w:tcPr>
          <w:p w:rsidR="0080460F" w:rsidRPr="00176D90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3</w:t>
            </w:r>
          </w:p>
        </w:tc>
        <w:tc>
          <w:tcPr>
            <w:tcW w:w="2880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Nickel (II) chloride</w:t>
            </w:r>
          </w:p>
        </w:tc>
        <w:tc>
          <w:tcPr>
            <w:tcW w:w="3775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4</w:t>
            </w:r>
          </w:p>
        </w:tc>
        <w:tc>
          <w:tcPr>
            <w:tcW w:w="2880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176D90">
              <w:rPr>
                <w:sz w:val="24"/>
                <w:szCs w:val="24"/>
              </w:rPr>
              <w:t>Cobalt (II) nitrate</w:t>
            </w:r>
          </w:p>
        </w:tc>
        <w:tc>
          <w:tcPr>
            <w:tcW w:w="3775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76D90" w:rsidTr="00176D90">
        <w:tc>
          <w:tcPr>
            <w:tcW w:w="1975" w:type="dxa"/>
          </w:tcPr>
          <w:p w:rsidR="00176D90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Exceptions</w:t>
            </w:r>
          </w:p>
        </w:tc>
        <w:tc>
          <w:tcPr>
            <w:tcW w:w="2880" w:type="dxa"/>
          </w:tcPr>
          <w:p w:rsid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 oxide</w:t>
            </w:r>
          </w:p>
          <w:p w:rsidR="00176D90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Bismuth (II) sulfide</w:t>
            </w:r>
          </w:p>
        </w:tc>
        <w:tc>
          <w:tcPr>
            <w:tcW w:w="3775" w:type="dxa"/>
          </w:tcPr>
          <w:p w:rsidR="00176D90" w:rsidRDefault="00176D90" w:rsidP="00176D90">
            <w:pPr>
              <w:pStyle w:val="ListParagraph"/>
              <w:tabs>
                <w:tab w:val="left" w:pos="279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76D90" w:rsidTr="00176D90">
        <w:tc>
          <w:tcPr>
            <w:tcW w:w="1975" w:type="dxa"/>
          </w:tcPr>
          <w:p w:rsidR="00176D90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Covalent</w:t>
            </w:r>
          </w:p>
        </w:tc>
        <w:tc>
          <w:tcPr>
            <w:tcW w:w="2880" w:type="dxa"/>
          </w:tcPr>
          <w:p w:rsid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Dinitrogen pentaoxide</w:t>
            </w:r>
          </w:p>
        </w:tc>
        <w:tc>
          <w:tcPr>
            <w:tcW w:w="3775" w:type="dxa"/>
          </w:tcPr>
          <w:p w:rsidR="00176D90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0460F" w:rsidRPr="0080460F" w:rsidRDefault="0080460F" w:rsidP="0080460F">
      <w:pPr>
        <w:pStyle w:val="ListParagraph"/>
        <w:rPr>
          <w:b/>
          <w:sz w:val="24"/>
          <w:szCs w:val="24"/>
        </w:rPr>
      </w:pPr>
    </w:p>
    <w:sectPr w:rsidR="0080460F" w:rsidRPr="0080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06E2"/>
    <w:multiLevelType w:val="hybridMultilevel"/>
    <w:tmpl w:val="6EF2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C"/>
    <w:rsid w:val="00176D90"/>
    <w:rsid w:val="002963DA"/>
    <w:rsid w:val="0031668B"/>
    <w:rsid w:val="003F4B1E"/>
    <w:rsid w:val="00635E94"/>
    <w:rsid w:val="007A6224"/>
    <w:rsid w:val="0080460F"/>
    <w:rsid w:val="008C0659"/>
    <w:rsid w:val="00BD7856"/>
    <w:rsid w:val="00DD199A"/>
    <w:rsid w:val="00E07BFC"/>
    <w:rsid w:val="00E34F67"/>
    <w:rsid w:val="00E87A34"/>
    <w:rsid w:val="00EA447D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CD7C"/>
  <w15:chartTrackingRefBased/>
  <w15:docId w15:val="{A546E9B8-5267-4774-9672-7E93B9E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34"/>
    <w:pPr>
      <w:ind w:left="720"/>
      <w:contextualSpacing/>
    </w:pPr>
  </w:style>
  <w:style w:type="table" w:styleId="TableGrid">
    <w:name w:val="Table Grid"/>
    <w:basedOn w:val="TableNormal"/>
    <w:uiPriority w:val="3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Julie Mullane</cp:lastModifiedBy>
  <cp:revision>3</cp:revision>
  <dcterms:created xsi:type="dcterms:W3CDTF">2016-10-08T14:53:00Z</dcterms:created>
  <dcterms:modified xsi:type="dcterms:W3CDTF">2016-10-14T18:20:00Z</dcterms:modified>
</cp:coreProperties>
</file>